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99" w:rsidRDefault="00415799" w:rsidP="00EF21A0"/>
    <w:p w:rsidR="009C3BD7" w:rsidRDefault="009C3BD7" w:rsidP="00EF21A0">
      <w:r>
        <w:t>Introduction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2374"/>
      </w:tblGrid>
      <w:tr w:rsidR="009C3BD7" w:rsidTr="009C3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4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3"/>
              <w:gridCol w:w="697"/>
              <w:gridCol w:w="844"/>
              <w:gridCol w:w="763"/>
            </w:tblGrid>
            <w:tr w:rsidR="009C3BD7" w:rsidTr="009C3B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38" w:type="dxa"/>
                  <w:tcBorders>
                    <w:bottom w:val="single" w:sz="12" w:space="0" w:color="auto"/>
                  </w:tcBorders>
                </w:tcPr>
                <w:p w:rsidR="009C3BD7" w:rsidRDefault="009C3BD7" w:rsidP="00EF21A0">
                  <w:r>
                    <w:t>North</w:t>
                  </w:r>
                </w:p>
              </w:tc>
              <w:tc>
                <w:tcPr>
                  <w:tcW w:w="538" w:type="dxa"/>
                  <w:tcBorders>
                    <w:bottom w:val="single" w:sz="12" w:space="0" w:color="auto"/>
                  </w:tcBorders>
                </w:tcPr>
                <w:p w:rsidR="009C3BD7" w:rsidRDefault="009C3BD7" w:rsidP="00EF21A0">
                  <w:r>
                    <w:t>East</w:t>
                  </w:r>
                </w:p>
              </w:tc>
              <w:tc>
                <w:tcPr>
                  <w:tcW w:w="538" w:type="dxa"/>
                  <w:tcBorders>
                    <w:bottom w:val="single" w:sz="12" w:space="0" w:color="auto"/>
                  </w:tcBorders>
                </w:tcPr>
                <w:p w:rsidR="009C3BD7" w:rsidRDefault="009C3BD7" w:rsidP="00EF21A0">
                  <w:r>
                    <w:t>South</w:t>
                  </w:r>
                </w:p>
              </w:tc>
              <w:tc>
                <w:tcPr>
                  <w:tcW w:w="539" w:type="dxa"/>
                  <w:tcBorders>
                    <w:bottom w:val="single" w:sz="12" w:space="0" w:color="auto"/>
                  </w:tcBorders>
                </w:tcPr>
                <w:p w:rsidR="009C3BD7" w:rsidRDefault="009C3BD7" w:rsidP="00EF21A0">
                  <w:r>
                    <w:t>West</w:t>
                  </w:r>
                </w:p>
              </w:tc>
            </w:tr>
            <w:tr w:rsidR="009C3BD7" w:rsidTr="009C3BD7">
              <w:tc>
                <w:tcPr>
                  <w:tcW w:w="538" w:type="dxa"/>
                  <w:tcBorders>
                    <w:top w:val="single" w:sz="12" w:space="0" w:color="auto"/>
                  </w:tcBorders>
                </w:tcPr>
                <w:p w:rsidR="009C3BD7" w:rsidRDefault="009C3BD7" w:rsidP="00EF21A0"/>
              </w:tc>
              <w:tc>
                <w:tcPr>
                  <w:tcW w:w="538" w:type="dxa"/>
                  <w:tcBorders>
                    <w:top w:val="single" w:sz="12" w:space="0" w:color="auto"/>
                  </w:tcBorders>
                </w:tcPr>
                <w:p w:rsidR="009C3BD7" w:rsidRDefault="009C3BD7" w:rsidP="00EF21A0"/>
              </w:tc>
              <w:tc>
                <w:tcPr>
                  <w:tcW w:w="538" w:type="dxa"/>
                  <w:tcBorders>
                    <w:top w:val="single" w:sz="12" w:space="0" w:color="auto"/>
                  </w:tcBorders>
                </w:tcPr>
                <w:p w:rsidR="009C3BD7" w:rsidRDefault="009C3BD7" w:rsidP="00EF21A0"/>
              </w:tc>
              <w:tc>
                <w:tcPr>
                  <w:tcW w:w="539" w:type="dxa"/>
                  <w:tcBorders>
                    <w:top w:val="single" w:sz="12" w:space="0" w:color="auto"/>
                  </w:tcBorders>
                </w:tcPr>
                <w:p w:rsidR="009C3BD7" w:rsidRDefault="009C3BD7" w:rsidP="00EF21A0"/>
              </w:tc>
            </w:tr>
            <w:tr w:rsidR="009C3BD7" w:rsidTr="009C3BD7">
              <w:tc>
                <w:tcPr>
                  <w:tcW w:w="538" w:type="dxa"/>
                </w:tcPr>
                <w:p w:rsidR="009C3BD7" w:rsidRDefault="009C3BD7" w:rsidP="00EF21A0"/>
              </w:tc>
              <w:tc>
                <w:tcPr>
                  <w:tcW w:w="538" w:type="dxa"/>
                </w:tcPr>
                <w:p w:rsidR="009C3BD7" w:rsidRDefault="009C3BD7" w:rsidP="00EF21A0"/>
              </w:tc>
              <w:tc>
                <w:tcPr>
                  <w:tcW w:w="538" w:type="dxa"/>
                </w:tcPr>
                <w:p w:rsidR="009C3BD7" w:rsidRDefault="009C3BD7" w:rsidP="00EF21A0"/>
              </w:tc>
              <w:tc>
                <w:tcPr>
                  <w:tcW w:w="539" w:type="dxa"/>
                </w:tcPr>
                <w:p w:rsidR="009C3BD7" w:rsidRDefault="009C3BD7" w:rsidP="00EF21A0"/>
              </w:tc>
            </w:tr>
            <w:tr w:rsidR="009C3BD7" w:rsidTr="009C3BD7">
              <w:tc>
                <w:tcPr>
                  <w:tcW w:w="538" w:type="dxa"/>
                </w:tcPr>
                <w:p w:rsidR="009C3BD7" w:rsidRDefault="009C3BD7" w:rsidP="00EF21A0"/>
              </w:tc>
              <w:tc>
                <w:tcPr>
                  <w:tcW w:w="538" w:type="dxa"/>
                </w:tcPr>
                <w:p w:rsidR="009C3BD7" w:rsidRDefault="009C3BD7" w:rsidP="00EF21A0"/>
              </w:tc>
              <w:tc>
                <w:tcPr>
                  <w:tcW w:w="538" w:type="dxa"/>
                </w:tcPr>
                <w:p w:rsidR="009C3BD7" w:rsidRDefault="009C3BD7" w:rsidP="00EF21A0"/>
              </w:tc>
              <w:tc>
                <w:tcPr>
                  <w:tcW w:w="539" w:type="dxa"/>
                </w:tcPr>
                <w:p w:rsidR="009C3BD7" w:rsidRDefault="009C3BD7" w:rsidP="00EF21A0"/>
              </w:tc>
            </w:tr>
            <w:tr w:rsidR="009C3BD7" w:rsidTr="009C3BD7">
              <w:tc>
                <w:tcPr>
                  <w:tcW w:w="538" w:type="dxa"/>
                </w:tcPr>
                <w:p w:rsidR="009C3BD7" w:rsidRDefault="009C3BD7" w:rsidP="00EF21A0"/>
              </w:tc>
              <w:tc>
                <w:tcPr>
                  <w:tcW w:w="538" w:type="dxa"/>
                </w:tcPr>
                <w:p w:rsidR="009C3BD7" w:rsidRDefault="009C3BD7" w:rsidP="00EF21A0"/>
              </w:tc>
              <w:tc>
                <w:tcPr>
                  <w:tcW w:w="538" w:type="dxa"/>
                </w:tcPr>
                <w:p w:rsidR="009C3BD7" w:rsidRDefault="009C3BD7" w:rsidP="00EF21A0"/>
              </w:tc>
              <w:tc>
                <w:tcPr>
                  <w:tcW w:w="539" w:type="dxa"/>
                </w:tcPr>
                <w:p w:rsidR="009C3BD7" w:rsidRPr="009C3BD7" w:rsidRDefault="009C3BD7" w:rsidP="00EF21A0">
                  <w:pPr>
                    <w:rPr>
                      <w:sz w:val="16"/>
                      <w:szCs w:val="16"/>
                    </w:rPr>
                  </w:pPr>
                  <w:r w:rsidRPr="009C3BD7">
                    <w:rPr>
                      <w:sz w:val="16"/>
                      <w:szCs w:val="16"/>
                    </w:rPr>
                    <w:t>All Pass</w:t>
                  </w:r>
                </w:p>
              </w:tc>
            </w:tr>
          </w:tbl>
          <w:p w:rsidR="009C3BD7" w:rsidRDefault="009C3BD7" w:rsidP="00EF21A0"/>
        </w:tc>
        <w:tc>
          <w:tcPr>
            <w:tcW w:w="2374" w:type="dxa"/>
          </w:tcPr>
          <w:p w:rsidR="009C3BD7" w:rsidRDefault="009C3BD7" w:rsidP="00EF21A0"/>
        </w:tc>
      </w:tr>
    </w:tbl>
    <w:p w:rsidR="009C3BD7" w:rsidRDefault="009C3BD7" w:rsidP="00EF21A0"/>
    <w:p w:rsidR="009C3BD7" w:rsidRPr="0000289A" w:rsidRDefault="009C3BD7" w:rsidP="00EF21A0">
      <w:r>
        <w:t>Use these symbols for the bidding then delete.</w:t>
      </w:r>
      <w:r w:rsidR="0000289A">
        <w:t xml:space="preserve"> Use these for play </w:t>
      </w:r>
      <w:r w:rsidR="0000289A">
        <w:rPr>
          <w:rFonts w:cs="Arial"/>
        </w:rPr>
        <w:t>♣</w:t>
      </w:r>
      <w:r w:rsidR="0000289A">
        <w:t xml:space="preserve"> </w:t>
      </w:r>
      <w:r w:rsidR="0000289A" w:rsidRPr="0000289A">
        <w:rPr>
          <w:color w:val="FF0000"/>
        </w:rPr>
        <w:t>♦</w:t>
      </w:r>
      <w:r w:rsidR="0000289A">
        <w:t xml:space="preserve"> </w:t>
      </w:r>
      <w:r w:rsidR="0000289A" w:rsidRPr="0000289A">
        <w:rPr>
          <w:color w:val="FF0000"/>
        </w:rPr>
        <w:t>♥</w:t>
      </w:r>
      <w:r w:rsidR="0000289A">
        <w:t xml:space="preserve"> </w:t>
      </w:r>
      <w:r w:rsidR="0000289A">
        <w:rPr>
          <w:rFonts w:cs="Arial"/>
        </w:rPr>
        <w:t>♠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C3BD7" w:rsidTr="009C3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1" w:type="dxa"/>
          </w:tcPr>
          <w:p w:rsidR="009C3BD7" w:rsidRDefault="009C3BD7" w:rsidP="009C3BD7">
            <w:r>
              <w:t>1</w:t>
            </w:r>
            <w:r>
              <w:rPr>
                <w:rFonts w:cs="Arial"/>
              </w:rPr>
              <w:t>♣</w:t>
            </w:r>
            <w:r>
              <w:t xml:space="preserve"> 1</w:t>
            </w:r>
            <w:r w:rsidRPr="009C3BD7">
              <w:rPr>
                <w:color w:val="FF0000"/>
              </w:rPr>
              <w:t>♦</w:t>
            </w:r>
            <w:r>
              <w:t xml:space="preserve"> 1</w:t>
            </w:r>
            <w:r w:rsidRPr="009C3BD7">
              <w:rPr>
                <w:color w:val="FF0000"/>
              </w:rPr>
              <w:t>♥</w:t>
            </w:r>
            <w:r>
              <w:t xml:space="preserve"> 1</w:t>
            </w:r>
            <w:r>
              <w:rPr>
                <w:rFonts w:cs="Arial"/>
              </w:rPr>
              <w:t>♠</w:t>
            </w:r>
            <w:r>
              <w:t xml:space="preserve"> </w:t>
            </w:r>
          </w:p>
        </w:tc>
        <w:tc>
          <w:tcPr>
            <w:tcW w:w="2551" w:type="dxa"/>
          </w:tcPr>
          <w:p w:rsidR="009C3BD7" w:rsidRDefault="009C3BD7" w:rsidP="009C3BD7">
            <w:r>
              <w:t>2</w:t>
            </w:r>
            <w:r>
              <w:rPr>
                <w:rFonts w:cs="Arial"/>
              </w:rPr>
              <w:t>♣</w:t>
            </w:r>
            <w:r>
              <w:t xml:space="preserve"> </w:t>
            </w:r>
            <w:r>
              <w:t>2</w:t>
            </w:r>
            <w:r w:rsidRPr="009C3BD7">
              <w:rPr>
                <w:color w:val="FF0000"/>
              </w:rPr>
              <w:t>♦</w:t>
            </w:r>
            <w:r>
              <w:t xml:space="preserve"> </w:t>
            </w:r>
            <w:r>
              <w:t>2</w:t>
            </w:r>
            <w:r w:rsidRPr="009C3BD7">
              <w:rPr>
                <w:color w:val="FF0000"/>
              </w:rPr>
              <w:t>♥</w:t>
            </w:r>
            <w:r>
              <w:t xml:space="preserve"> </w:t>
            </w:r>
            <w:r>
              <w:t>2</w:t>
            </w:r>
            <w:r>
              <w:rPr>
                <w:rFonts w:cs="Arial"/>
              </w:rPr>
              <w:t>♠</w:t>
            </w:r>
            <w:r>
              <w:t xml:space="preserve"> </w:t>
            </w:r>
          </w:p>
        </w:tc>
        <w:tc>
          <w:tcPr>
            <w:tcW w:w="2551" w:type="dxa"/>
          </w:tcPr>
          <w:p w:rsidR="009C3BD7" w:rsidRDefault="009C3BD7" w:rsidP="00EF21A0">
            <w:r>
              <w:t>3</w:t>
            </w:r>
            <w:r>
              <w:rPr>
                <w:rFonts w:cs="Arial"/>
              </w:rPr>
              <w:t>♣</w:t>
            </w:r>
            <w:r>
              <w:t xml:space="preserve"> </w:t>
            </w:r>
            <w:r>
              <w:t>3</w:t>
            </w:r>
            <w:r w:rsidRPr="009C3BD7">
              <w:rPr>
                <w:color w:val="FF0000"/>
              </w:rPr>
              <w:t>♦</w:t>
            </w:r>
            <w:r>
              <w:t xml:space="preserve"> </w:t>
            </w:r>
            <w:r>
              <w:t>3</w:t>
            </w:r>
            <w:r w:rsidRPr="009C3BD7">
              <w:rPr>
                <w:color w:val="FF0000"/>
              </w:rPr>
              <w:t>♥</w:t>
            </w:r>
            <w:r>
              <w:t xml:space="preserve"> </w:t>
            </w:r>
            <w:r>
              <w:t>3</w:t>
            </w:r>
            <w:r>
              <w:rPr>
                <w:rFonts w:cs="Arial"/>
              </w:rPr>
              <w:t>♠</w:t>
            </w:r>
          </w:p>
        </w:tc>
        <w:tc>
          <w:tcPr>
            <w:tcW w:w="2551" w:type="dxa"/>
          </w:tcPr>
          <w:p w:rsidR="009C3BD7" w:rsidRDefault="009C3BD7" w:rsidP="00EF21A0">
            <w:r>
              <w:t>4</w:t>
            </w:r>
            <w:r>
              <w:rPr>
                <w:rFonts w:cs="Arial"/>
              </w:rPr>
              <w:t>♣</w:t>
            </w:r>
            <w:r>
              <w:t xml:space="preserve"> </w:t>
            </w:r>
            <w:r>
              <w:t>4</w:t>
            </w:r>
            <w:r w:rsidRPr="009C3BD7">
              <w:rPr>
                <w:color w:val="FF0000"/>
              </w:rPr>
              <w:t>♦</w:t>
            </w:r>
            <w:r>
              <w:t xml:space="preserve"> </w:t>
            </w:r>
            <w:r>
              <w:t>4</w:t>
            </w:r>
            <w:r w:rsidRPr="009C3BD7">
              <w:rPr>
                <w:color w:val="FF0000"/>
              </w:rPr>
              <w:t>♥</w:t>
            </w:r>
            <w:r>
              <w:t xml:space="preserve"> </w:t>
            </w:r>
            <w:r>
              <w:t>4</w:t>
            </w:r>
            <w:r>
              <w:rPr>
                <w:rFonts w:cs="Arial"/>
              </w:rPr>
              <w:t>♠</w:t>
            </w:r>
          </w:p>
        </w:tc>
      </w:tr>
      <w:tr w:rsidR="009C3BD7" w:rsidTr="009C3BD7">
        <w:tc>
          <w:tcPr>
            <w:tcW w:w="2551" w:type="dxa"/>
          </w:tcPr>
          <w:p w:rsidR="009C3BD7" w:rsidRDefault="009C3BD7" w:rsidP="00EF21A0">
            <w:r>
              <w:t>5</w:t>
            </w:r>
            <w:r>
              <w:rPr>
                <w:rFonts w:cs="Arial"/>
              </w:rPr>
              <w:t>♣</w:t>
            </w:r>
            <w:r>
              <w:t xml:space="preserve"> </w:t>
            </w:r>
            <w:r>
              <w:t>5</w:t>
            </w:r>
            <w:r w:rsidRPr="009C3BD7">
              <w:rPr>
                <w:color w:val="FF0000"/>
              </w:rPr>
              <w:t>♦</w:t>
            </w:r>
            <w:r>
              <w:t xml:space="preserve"> </w:t>
            </w:r>
            <w:r>
              <w:t>5</w:t>
            </w:r>
            <w:r w:rsidRPr="009C3BD7">
              <w:rPr>
                <w:color w:val="FF0000"/>
              </w:rPr>
              <w:t>♥</w:t>
            </w:r>
            <w:r>
              <w:t xml:space="preserve"> </w:t>
            </w:r>
            <w:r>
              <w:t>5</w:t>
            </w:r>
            <w:r>
              <w:rPr>
                <w:rFonts w:cs="Arial"/>
              </w:rPr>
              <w:t>♠</w:t>
            </w:r>
          </w:p>
        </w:tc>
        <w:tc>
          <w:tcPr>
            <w:tcW w:w="2551" w:type="dxa"/>
          </w:tcPr>
          <w:p w:rsidR="009C3BD7" w:rsidRDefault="009C3BD7" w:rsidP="00EF21A0">
            <w:r>
              <w:t>6</w:t>
            </w:r>
            <w:r>
              <w:rPr>
                <w:rFonts w:cs="Arial"/>
              </w:rPr>
              <w:t>♣</w:t>
            </w:r>
            <w:r>
              <w:t xml:space="preserve"> </w:t>
            </w:r>
            <w:r>
              <w:t>6</w:t>
            </w:r>
            <w:r w:rsidRPr="009C3BD7">
              <w:rPr>
                <w:color w:val="FF0000"/>
              </w:rPr>
              <w:t>♦</w:t>
            </w:r>
            <w:r>
              <w:t xml:space="preserve"> </w:t>
            </w:r>
            <w:r>
              <w:t>6</w:t>
            </w:r>
            <w:r w:rsidRPr="009C3BD7">
              <w:rPr>
                <w:color w:val="FF0000"/>
              </w:rPr>
              <w:t>♥</w:t>
            </w:r>
            <w:r>
              <w:t xml:space="preserve"> </w:t>
            </w:r>
            <w:r>
              <w:t>6</w:t>
            </w:r>
            <w:r>
              <w:rPr>
                <w:rFonts w:cs="Arial"/>
              </w:rPr>
              <w:t>♠</w:t>
            </w:r>
          </w:p>
        </w:tc>
        <w:tc>
          <w:tcPr>
            <w:tcW w:w="2551" w:type="dxa"/>
          </w:tcPr>
          <w:p w:rsidR="009C3BD7" w:rsidRDefault="009C3BD7" w:rsidP="00EF21A0">
            <w:r>
              <w:t>7</w:t>
            </w:r>
            <w:r>
              <w:rPr>
                <w:rFonts w:cs="Arial"/>
              </w:rPr>
              <w:t>♣</w:t>
            </w:r>
            <w:r>
              <w:t xml:space="preserve"> </w:t>
            </w:r>
            <w:r>
              <w:t>7</w:t>
            </w:r>
            <w:r w:rsidRPr="009C3BD7">
              <w:rPr>
                <w:color w:val="FF0000"/>
              </w:rPr>
              <w:t>♦</w:t>
            </w:r>
            <w:r>
              <w:t xml:space="preserve"> </w:t>
            </w:r>
            <w:r>
              <w:t>7</w:t>
            </w:r>
            <w:r w:rsidRPr="009C3BD7">
              <w:rPr>
                <w:color w:val="FF0000"/>
              </w:rPr>
              <w:t>♥</w:t>
            </w:r>
            <w:r>
              <w:t xml:space="preserve"> </w:t>
            </w:r>
            <w:r>
              <w:t>7</w:t>
            </w:r>
            <w:r>
              <w:rPr>
                <w:rFonts w:cs="Arial"/>
              </w:rPr>
              <w:t>♠</w:t>
            </w:r>
          </w:p>
        </w:tc>
        <w:tc>
          <w:tcPr>
            <w:tcW w:w="2551" w:type="dxa"/>
          </w:tcPr>
          <w:p w:rsidR="009C3BD7" w:rsidRPr="0000289A" w:rsidRDefault="0000289A" w:rsidP="00EF21A0">
            <w:pPr>
              <w:rPr>
                <w:sz w:val="16"/>
                <w:szCs w:val="16"/>
              </w:rPr>
            </w:pPr>
            <w:r w:rsidRPr="0000289A">
              <w:rPr>
                <w:sz w:val="16"/>
                <w:szCs w:val="16"/>
              </w:rPr>
              <w:t xml:space="preserve">Pass </w:t>
            </w:r>
            <w:proofErr w:type="spellStart"/>
            <w:r w:rsidRPr="0000289A">
              <w:rPr>
                <w:sz w:val="16"/>
                <w:szCs w:val="16"/>
              </w:rPr>
              <w:t>Pass</w:t>
            </w:r>
            <w:proofErr w:type="spellEnd"/>
            <w:r w:rsidRPr="0000289A">
              <w:rPr>
                <w:sz w:val="16"/>
                <w:szCs w:val="16"/>
              </w:rPr>
              <w:t xml:space="preserve"> </w:t>
            </w:r>
            <w:proofErr w:type="spellStart"/>
            <w:r w:rsidRPr="0000289A">
              <w:rPr>
                <w:sz w:val="16"/>
                <w:szCs w:val="16"/>
              </w:rPr>
              <w:t>Pass</w:t>
            </w:r>
            <w:proofErr w:type="spellEnd"/>
          </w:p>
        </w:tc>
      </w:tr>
    </w:tbl>
    <w:p w:rsidR="009C3BD7" w:rsidRDefault="009C3BD7" w:rsidP="00EF21A0"/>
    <w:p w:rsidR="009C3BD7" w:rsidRDefault="0000289A" w:rsidP="0000289A">
      <w:pPr>
        <w:spacing w:after="0" w:line="240" w:lineRule="auto"/>
      </w:pPr>
      <w:bookmarkStart w:id="0" w:name="_GoBack"/>
      <w:r>
        <w:rPr>
          <w:rFonts w:cs="Arial"/>
        </w:rPr>
        <w:t>♠</w:t>
      </w:r>
    </w:p>
    <w:p w:rsidR="0000289A" w:rsidRDefault="0000289A" w:rsidP="0000289A">
      <w:pPr>
        <w:spacing w:after="0" w:line="240" w:lineRule="auto"/>
      </w:pPr>
      <w:r w:rsidRPr="0000289A">
        <w:rPr>
          <w:color w:val="FF0000"/>
        </w:rPr>
        <w:t>♥</w:t>
      </w:r>
    </w:p>
    <w:p w:rsidR="0000289A" w:rsidRDefault="0000289A" w:rsidP="0000289A">
      <w:pPr>
        <w:spacing w:after="0" w:line="240" w:lineRule="auto"/>
      </w:pPr>
      <w:r w:rsidRPr="0000289A">
        <w:rPr>
          <w:color w:val="FF0000"/>
        </w:rPr>
        <w:t>♦</w:t>
      </w:r>
    </w:p>
    <w:p w:rsidR="0000289A" w:rsidRPr="0000289A" w:rsidRDefault="0000289A" w:rsidP="0000289A">
      <w:pPr>
        <w:spacing w:after="0" w:line="240" w:lineRule="auto"/>
      </w:pPr>
      <w:r>
        <w:rPr>
          <w:rFonts w:cs="Arial"/>
        </w:rPr>
        <w:t>♣</w:t>
      </w:r>
    </w:p>
    <w:bookmarkEnd w:id="0"/>
    <w:p w:rsidR="009C3BD7" w:rsidRDefault="009C3BD7" w:rsidP="00EF21A0"/>
    <w:p w:rsidR="009C3BD7" w:rsidRDefault="009C3BD7" w:rsidP="00EF21A0">
      <w:r>
        <w:t>Text</w:t>
      </w:r>
    </w:p>
    <w:p w:rsidR="009C3BD7" w:rsidRDefault="009C3BD7" w:rsidP="009C3BD7">
      <w:r>
        <w:t>Text</w:t>
      </w:r>
    </w:p>
    <w:p w:rsidR="009C3BD7" w:rsidRDefault="009C3BD7" w:rsidP="00EF21A0"/>
    <w:p w:rsidR="009C3BD7" w:rsidRPr="009C3BD7" w:rsidRDefault="009C3BD7" w:rsidP="009C3BD7">
      <w:pPr>
        <w:jc w:val="right"/>
        <w:rPr>
          <w:i/>
        </w:rPr>
      </w:pPr>
      <w:r>
        <w:rPr>
          <w:i/>
        </w:rPr>
        <w:t xml:space="preserve">By </w:t>
      </w:r>
    </w:p>
    <w:sectPr w:rsidR="009C3BD7" w:rsidRPr="009C3BD7" w:rsidSect="009C3BD7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BF" w:rsidRDefault="008C0ABF" w:rsidP="00027363">
      <w:pPr>
        <w:spacing w:after="0" w:line="240" w:lineRule="auto"/>
      </w:pPr>
      <w:r>
        <w:separator/>
      </w:r>
    </w:p>
  </w:endnote>
  <w:endnote w:type="continuationSeparator" w:id="0">
    <w:p w:rsidR="008C0ABF" w:rsidRDefault="008C0ABF" w:rsidP="0002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72" w:rsidRDefault="00C03D72">
    <w:pPr>
      <w:pStyle w:val="Footer"/>
    </w:pPr>
  </w:p>
  <w:p w:rsidR="00C03D72" w:rsidRDefault="009C3BD7">
    <w:pPr>
      <w:pStyle w:val="Footer"/>
    </w:pPr>
    <w:proofErr w:type="spellStart"/>
    <w:r>
      <w:t>Akarana</w:t>
    </w:r>
    <w:proofErr w:type="spellEnd"/>
    <w:r>
      <w:t xml:space="preserve"> Bridge Club,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BF" w:rsidRDefault="008C0ABF" w:rsidP="00027363">
      <w:pPr>
        <w:spacing w:after="0" w:line="240" w:lineRule="auto"/>
      </w:pPr>
      <w:r>
        <w:separator/>
      </w:r>
    </w:p>
  </w:footnote>
  <w:footnote w:type="continuationSeparator" w:id="0">
    <w:p w:rsidR="008C0ABF" w:rsidRDefault="008C0ABF" w:rsidP="00027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061"/>
      <w:gridCol w:w="7143"/>
    </w:tblGrid>
    <w:tr w:rsidR="00C03D72"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C03D72" w:rsidRPr="00027363" w:rsidRDefault="009C3BD7" w:rsidP="005D0CE5">
          <w:pPr>
            <w:pStyle w:val="Header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  <w:lang w:val="en-US"/>
            </w:rPr>
            <w:t>February 17, 2016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C03D72" w:rsidRPr="00027363" w:rsidRDefault="00C03D72" w:rsidP="009C3BD7">
          <w:pPr>
            <w:pStyle w:val="Header"/>
            <w:jc w:val="right"/>
            <w:rPr>
              <w:bCs/>
              <w:color w:val="76923C" w:themeColor="accent3" w:themeShade="BF"/>
              <w:sz w:val="18"/>
              <w:szCs w:val="18"/>
            </w:rPr>
          </w:pPr>
          <w:r w:rsidRPr="00027363">
            <w:rPr>
              <w:b/>
              <w:bCs/>
              <w:color w:val="76923C" w:themeColor="accent3" w:themeShade="BF"/>
              <w:sz w:val="18"/>
              <w:szCs w:val="18"/>
            </w:rPr>
            <w:t>[</w:t>
          </w:r>
          <w:r w:rsidR="009C3BD7">
            <w:rPr>
              <w:b/>
              <w:bCs/>
              <w:caps/>
              <w:sz w:val="18"/>
              <w:szCs w:val="18"/>
            </w:rPr>
            <w:t>Hand of the Day</w:t>
          </w:r>
        </w:p>
      </w:tc>
    </w:tr>
  </w:tbl>
  <w:p w:rsidR="00C03D72" w:rsidRDefault="00C03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Description: Jardine Llyod Thompson Ltd" style="width:.8pt;height:.8pt;visibility:visible" o:bullet="t">
        <v:imagedata r:id="rId1" o:title="Jardine Llyod Thompson Ltd"/>
      </v:shape>
    </w:pict>
  </w:numPicBullet>
  <w:abstractNum w:abstractNumId="0" w15:restartNumberingAfterBreak="0">
    <w:nsid w:val="0CAB2472"/>
    <w:multiLevelType w:val="hybridMultilevel"/>
    <w:tmpl w:val="D27C5A46"/>
    <w:lvl w:ilvl="0" w:tplc="FFFFFFFF">
      <w:start w:val="1"/>
      <w:numFmt w:val="decimal"/>
      <w:lvlText w:val="%1."/>
      <w:lvlJc w:val="left"/>
      <w:pPr>
        <w:tabs>
          <w:tab w:val="num" w:pos="5256"/>
        </w:tabs>
        <w:ind w:left="525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5976"/>
        </w:tabs>
        <w:ind w:left="597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696"/>
        </w:tabs>
        <w:ind w:left="669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416"/>
        </w:tabs>
        <w:ind w:left="741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8136"/>
        </w:tabs>
        <w:ind w:left="813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856"/>
        </w:tabs>
        <w:ind w:left="885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576"/>
        </w:tabs>
        <w:ind w:left="957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296"/>
        </w:tabs>
        <w:ind w:left="1029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1016"/>
        </w:tabs>
        <w:ind w:left="11016" w:hanging="180"/>
      </w:pPr>
    </w:lvl>
  </w:abstractNum>
  <w:abstractNum w:abstractNumId="1" w15:restartNumberingAfterBreak="0">
    <w:nsid w:val="2DEA34C2"/>
    <w:multiLevelType w:val="hybridMultilevel"/>
    <w:tmpl w:val="4A341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65879"/>
    <w:multiLevelType w:val="hybridMultilevel"/>
    <w:tmpl w:val="C78CC1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052027"/>
    <w:multiLevelType w:val="hybridMultilevel"/>
    <w:tmpl w:val="47B8DB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E326D"/>
    <w:multiLevelType w:val="hybridMultilevel"/>
    <w:tmpl w:val="74740A54"/>
    <w:lvl w:ilvl="0" w:tplc="B46E7D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CE9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CAE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A899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ECA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5AF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2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473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C65F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0D93A8A"/>
    <w:multiLevelType w:val="hybridMultilevel"/>
    <w:tmpl w:val="00CE3CA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63"/>
    <w:rsid w:val="0000289A"/>
    <w:rsid w:val="0001769F"/>
    <w:rsid w:val="000256A2"/>
    <w:rsid w:val="00027363"/>
    <w:rsid w:val="000440F4"/>
    <w:rsid w:val="000660E0"/>
    <w:rsid w:val="0009107D"/>
    <w:rsid w:val="000A34AF"/>
    <w:rsid w:val="000E71FF"/>
    <w:rsid w:val="000E7377"/>
    <w:rsid w:val="00170543"/>
    <w:rsid w:val="001B122F"/>
    <w:rsid w:val="001B34C6"/>
    <w:rsid w:val="001C4554"/>
    <w:rsid w:val="001F363E"/>
    <w:rsid w:val="001F3D5D"/>
    <w:rsid w:val="002069E8"/>
    <w:rsid w:val="00217D5F"/>
    <w:rsid w:val="00230D0C"/>
    <w:rsid w:val="00241AB6"/>
    <w:rsid w:val="00252847"/>
    <w:rsid w:val="00253F41"/>
    <w:rsid w:val="0025662B"/>
    <w:rsid w:val="002649D6"/>
    <w:rsid w:val="00275CFB"/>
    <w:rsid w:val="002A6B60"/>
    <w:rsid w:val="002B5624"/>
    <w:rsid w:val="002B655D"/>
    <w:rsid w:val="002C247A"/>
    <w:rsid w:val="002E139F"/>
    <w:rsid w:val="002E2698"/>
    <w:rsid w:val="002F713A"/>
    <w:rsid w:val="00305311"/>
    <w:rsid w:val="003154FF"/>
    <w:rsid w:val="0032047B"/>
    <w:rsid w:val="00334E8A"/>
    <w:rsid w:val="00362591"/>
    <w:rsid w:val="00363E7A"/>
    <w:rsid w:val="00364150"/>
    <w:rsid w:val="00365133"/>
    <w:rsid w:val="0038481D"/>
    <w:rsid w:val="0039010D"/>
    <w:rsid w:val="003C651E"/>
    <w:rsid w:val="003C7557"/>
    <w:rsid w:val="003D2825"/>
    <w:rsid w:val="003D6538"/>
    <w:rsid w:val="003E0D3E"/>
    <w:rsid w:val="003E124B"/>
    <w:rsid w:val="003E4C10"/>
    <w:rsid w:val="00406272"/>
    <w:rsid w:val="00415799"/>
    <w:rsid w:val="004221DC"/>
    <w:rsid w:val="004309A0"/>
    <w:rsid w:val="004377E6"/>
    <w:rsid w:val="0044023C"/>
    <w:rsid w:val="00491B3E"/>
    <w:rsid w:val="00497E5D"/>
    <w:rsid w:val="004B7EF9"/>
    <w:rsid w:val="004C0B3D"/>
    <w:rsid w:val="004D355B"/>
    <w:rsid w:val="004D5EF5"/>
    <w:rsid w:val="004D7B59"/>
    <w:rsid w:val="005311D8"/>
    <w:rsid w:val="00533414"/>
    <w:rsid w:val="00551E78"/>
    <w:rsid w:val="005A30ED"/>
    <w:rsid w:val="005A77CE"/>
    <w:rsid w:val="005D0CE5"/>
    <w:rsid w:val="005D5998"/>
    <w:rsid w:val="005E2C78"/>
    <w:rsid w:val="005F20C5"/>
    <w:rsid w:val="00611BF0"/>
    <w:rsid w:val="00630484"/>
    <w:rsid w:val="00632991"/>
    <w:rsid w:val="00664E32"/>
    <w:rsid w:val="006F4220"/>
    <w:rsid w:val="006F7774"/>
    <w:rsid w:val="0071118D"/>
    <w:rsid w:val="00712760"/>
    <w:rsid w:val="007210B1"/>
    <w:rsid w:val="00747868"/>
    <w:rsid w:val="007551F6"/>
    <w:rsid w:val="0075689B"/>
    <w:rsid w:val="007648A2"/>
    <w:rsid w:val="00767B8D"/>
    <w:rsid w:val="007838BF"/>
    <w:rsid w:val="007956CF"/>
    <w:rsid w:val="007C76E1"/>
    <w:rsid w:val="007F1A01"/>
    <w:rsid w:val="007F48E8"/>
    <w:rsid w:val="008215B4"/>
    <w:rsid w:val="00825598"/>
    <w:rsid w:val="00833244"/>
    <w:rsid w:val="00843D0D"/>
    <w:rsid w:val="008775BD"/>
    <w:rsid w:val="0088471F"/>
    <w:rsid w:val="00895DDD"/>
    <w:rsid w:val="008C0ABF"/>
    <w:rsid w:val="008E0CCC"/>
    <w:rsid w:val="008F4C06"/>
    <w:rsid w:val="0090043A"/>
    <w:rsid w:val="00904231"/>
    <w:rsid w:val="009232A3"/>
    <w:rsid w:val="00937A74"/>
    <w:rsid w:val="0094163E"/>
    <w:rsid w:val="009934BD"/>
    <w:rsid w:val="009A3465"/>
    <w:rsid w:val="009C3BD7"/>
    <w:rsid w:val="00A0480C"/>
    <w:rsid w:val="00A06420"/>
    <w:rsid w:val="00A0705E"/>
    <w:rsid w:val="00A57697"/>
    <w:rsid w:val="00AB0ADD"/>
    <w:rsid w:val="00AC4030"/>
    <w:rsid w:val="00B158F9"/>
    <w:rsid w:val="00B27A3A"/>
    <w:rsid w:val="00B559F6"/>
    <w:rsid w:val="00BA181A"/>
    <w:rsid w:val="00BD1D8E"/>
    <w:rsid w:val="00BE6D26"/>
    <w:rsid w:val="00BF3E01"/>
    <w:rsid w:val="00C002A0"/>
    <w:rsid w:val="00C03D72"/>
    <w:rsid w:val="00C22047"/>
    <w:rsid w:val="00C25D89"/>
    <w:rsid w:val="00C61A6A"/>
    <w:rsid w:val="00CB42C8"/>
    <w:rsid w:val="00CC4CAA"/>
    <w:rsid w:val="00CD3D90"/>
    <w:rsid w:val="00CD749E"/>
    <w:rsid w:val="00CF5705"/>
    <w:rsid w:val="00D052D5"/>
    <w:rsid w:val="00D43778"/>
    <w:rsid w:val="00DA0263"/>
    <w:rsid w:val="00DA62FC"/>
    <w:rsid w:val="00DD5903"/>
    <w:rsid w:val="00E43DB0"/>
    <w:rsid w:val="00E50A29"/>
    <w:rsid w:val="00E63F88"/>
    <w:rsid w:val="00E96155"/>
    <w:rsid w:val="00E9690E"/>
    <w:rsid w:val="00E97B69"/>
    <w:rsid w:val="00EA2BA1"/>
    <w:rsid w:val="00EB6170"/>
    <w:rsid w:val="00EF21A0"/>
    <w:rsid w:val="00EF6030"/>
    <w:rsid w:val="00F02728"/>
    <w:rsid w:val="00F2243F"/>
    <w:rsid w:val="00F23451"/>
    <w:rsid w:val="00F41C8F"/>
    <w:rsid w:val="00F44CD2"/>
    <w:rsid w:val="00F47314"/>
    <w:rsid w:val="00F77B8F"/>
    <w:rsid w:val="00F87062"/>
    <w:rsid w:val="00F9211B"/>
    <w:rsid w:val="00F95DAA"/>
    <w:rsid w:val="00F9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F4A649-53B8-4BD1-9269-1775EABA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iCs/>
        <w:sz w:val="24"/>
        <w:szCs w:val="24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760"/>
  </w:style>
  <w:style w:type="paragraph" w:styleId="Heading1">
    <w:name w:val="heading 1"/>
    <w:basedOn w:val="Normal"/>
    <w:link w:val="Heading1Char"/>
    <w:uiPriority w:val="9"/>
    <w:qFormat/>
    <w:rsid w:val="002B5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iCs w:val="0"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778"/>
    <w:pPr>
      <w:spacing w:after="0" w:line="240" w:lineRule="auto"/>
    </w:pPr>
    <w:tblPr>
      <w:tblBorders>
        <w:bottom w:val="single" w:sz="18" w:space="0" w:color="auto"/>
      </w:tblBorders>
    </w:tblPr>
    <w:tblStylePr w:type="firstRow">
      <w:tblPr/>
      <w:tcPr>
        <w:shd w:val="clear" w:color="auto" w:fill="EEECE1" w:themeFill="background2"/>
      </w:tcPr>
    </w:tblStylePr>
  </w:style>
  <w:style w:type="table" w:customStyle="1" w:styleId="Style1">
    <w:name w:val="Style1"/>
    <w:basedOn w:val="TableNormal"/>
    <w:uiPriority w:val="99"/>
    <w:qFormat/>
    <w:rsid w:val="00D43778"/>
    <w:pPr>
      <w:spacing w:after="0" w:line="240" w:lineRule="auto"/>
    </w:pPr>
    <w:tblPr/>
    <w:tblStylePr w:type="firstRow">
      <w:tblPr/>
      <w:tcPr>
        <w:shd w:val="clear" w:color="auto" w:fill="EEECE1" w:themeFill="background2"/>
      </w:tcPr>
    </w:tblStylePr>
  </w:style>
  <w:style w:type="paragraph" w:styleId="Header">
    <w:name w:val="header"/>
    <w:basedOn w:val="Normal"/>
    <w:link w:val="HeaderChar"/>
    <w:uiPriority w:val="99"/>
    <w:unhideWhenUsed/>
    <w:rsid w:val="00027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363"/>
  </w:style>
  <w:style w:type="paragraph" w:styleId="Footer">
    <w:name w:val="footer"/>
    <w:basedOn w:val="Normal"/>
    <w:link w:val="FooterChar"/>
    <w:uiPriority w:val="99"/>
    <w:unhideWhenUsed/>
    <w:rsid w:val="00027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363"/>
  </w:style>
  <w:style w:type="paragraph" w:styleId="ListParagraph">
    <w:name w:val="List Paragraph"/>
    <w:basedOn w:val="Normal"/>
    <w:uiPriority w:val="34"/>
    <w:qFormat/>
    <w:rsid w:val="00B559F6"/>
    <w:pPr>
      <w:spacing w:line="288" w:lineRule="auto"/>
      <w:ind w:left="720"/>
      <w:contextualSpacing/>
    </w:pPr>
    <w:rPr>
      <w:rFonts w:eastAsiaTheme="minorEastAsia"/>
      <w:i/>
      <w:iCs w:val="0"/>
      <w:sz w:val="2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B559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2B5624"/>
    <w:rPr>
      <w:rFonts w:ascii="Times New Roman" w:eastAsia="Times New Roman" w:hAnsi="Times New Roman" w:cs="Times New Roman"/>
      <w:b/>
      <w:bCs/>
      <w:iCs w:val="0"/>
      <w:kern w:val="36"/>
      <w:sz w:val="48"/>
      <w:szCs w:val="48"/>
      <w:lang w:eastAsia="en-NZ"/>
    </w:rPr>
  </w:style>
  <w:style w:type="character" w:styleId="Strong">
    <w:name w:val="Strong"/>
    <w:basedOn w:val="DefaultParagraphFont"/>
    <w:uiPriority w:val="22"/>
    <w:qFormat/>
    <w:rsid w:val="005A30ED"/>
    <w:rPr>
      <w:b/>
      <w:bCs/>
    </w:rPr>
  </w:style>
  <w:style w:type="character" w:customStyle="1" w:styleId="NotesChar">
    <w:name w:val="Notes Char"/>
    <w:basedOn w:val="DefaultParagraphFont"/>
    <w:link w:val="Notes"/>
    <w:locked/>
    <w:rsid w:val="0075689B"/>
    <w:rPr>
      <w:rFonts w:ascii="Times New Roman" w:eastAsiaTheme="majorEastAsia" w:hAnsi="Times New Roman" w:cstheme="majorBidi"/>
      <w:iCs w:val="0"/>
      <w:lang w:val="en-US"/>
    </w:rPr>
  </w:style>
  <w:style w:type="paragraph" w:customStyle="1" w:styleId="Notes">
    <w:name w:val="Notes"/>
    <w:basedOn w:val="Subtitle"/>
    <w:link w:val="NotesChar"/>
    <w:qFormat/>
    <w:rsid w:val="0075689B"/>
    <w:pPr>
      <w:numPr>
        <w:ilvl w:val="0"/>
      </w:numPr>
      <w:spacing w:after="0" w:line="360" w:lineRule="auto"/>
    </w:pPr>
    <w:rPr>
      <w:rFonts w:ascii="Times New Roman" w:hAnsi="Times New Roman"/>
      <w:i w:val="0"/>
      <w:color w:val="auto"/>
      <w:spacing w:val="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89B"/>
    <w:pPr>
      <w:numPr>
        <w:ilvl w:val="1"/>
      </w:numPr>
    </w:pPr>
    <w:rPr>
      <w:rFonts w:asciiTheme="majorHAnsi" w:eastAsiaTheme="majorEastAsia" w:hAnsiTheme="majorHAnsi" w:cstheme="majorBidi"/>
      <w:i/>
      <w:iCs w:val="0"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689B"/>
    <w:rPr>
      <w:rFonts w:asciiTheme="majorHAnsi" w:eastAsiaTheme="majorEastAsia" w:hAnsiTheme="majorHAnsi" w:cstheme="majorBidi"/>
      <w:i/>
      <w:iCs w:val="0"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2011-07-15T00:00:00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Zealand bridge congress daily bulletin</vt:lpstr>
    </vt:vector>
  </TitlesOfParts>
  <Company>St Dominics College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Zealand bridge congress daily bulletin</dc:title>
  <dc:creator>user</dc:creator>
  <cp:lastModifiedBy>mark hangartner</cp:lastModifiedBy>
  <cp:revision>2</cp:revision>
  <cp:lastPrinted>2014-09-25T21:07:00Z</cp:lastPrinted>
  <dcterms:created xsi:type="dcterms:W3CDTF">2016-02-16T19:40:00Z</dcterms:created>
  <dcterms:modified xsi:type="dcterms:W3CDTF">2016-02-16T19:40:00Z</dcterms:modified>
</cp:coreProperties>
</file>